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4DA" w:rsidRPr="00AC45D1" w:rsidRDefault="00160885" w:rsidP="00AC45D1">
      <w:pPr>
        <w:spacing w:after="0" w:line="240" w:lineRule="auto"/>
        <w:jc w:val="center"/>
        <w:rPr>
          <w:rFonts w:ascii="Georgia" w:hAnsi="Georgia"/>
          <w:b/>
          <w:sz w:val="32"/>
          <w:szCs w:val="32"/>
        </w:rPr>
      </w:pPr>
      <w:r w:rsidRPr="00AC45D1">
        <w:rPr>
          <w:rFonts w:ascii="Georgia" w:hAnsi="Georgia"/>
          <w:b/>
          <w:sz w:val="32"/>
          <w:szCs w:val="32"/>
        </w:rPr>
        <w:t>Sabbath Sermon of February 3, 2018</w:t>
      </w:r>
    </w:p>
    <w:p w:rsidR="00160885" w:rsidRPr="00AC45D1" w:rsidRDefault="00AC45D1" w:rsidP="00AC45D1">
      <w:pPr>
        <w:tabs>
          <w:tab w:val="left" w:pos="2295"/>
          <w:tab w:val="center" w:pos="4680"/>
        </w:tabs>
        <w:spacing w:after="0" w:line="240" w:lineRule="auto"/>
        <w:rPr>
          <w:rFonts w:ascii="Georgia" w:hAnsi="Georgia"/>
          <w:sz w:val="32"/>
          <w:szCs w:val="32"/>
        </w:rPr>
      </w:pPr>
      <w:r w:rsidRPr="00AC45D1">
        <w:rPr>
          <w:rFonts w:ascii="Georgia" w:hAnsi="Georgia"/>
          <w:sz w:val="32"/>
          <w:szCs w:val="32"/>
        </w:rPr>
        <w:tab/>
      </w:r>
      <w:r w:rsidRPr="00AC45D1">
        <w:rPr>
          <w:rFonts w:ascii="Georgia" w:hAnsi="Georgia"/>
          <w:sz w:val="32"/>
          <w:szCs w:val="32"/>
        </w:rPr>
        <w:tab/>
      </w:r>
      <w:r w:rsidR="00160885" w:rsidRPr="00AC45D1">
        <w:rPr>
          <w:rFonts w:ascii="Georgia" w:hAnsi="Georgia"/>
          <w:sz w:val="32"/>
          <w:szCs w:val="32"/>
        </w:rPr>
        <w:t>Rev. Dr. Flint Chika, Bishop</w:t>
      </w:r>
      <w:bookmarkStart w:id="0" w:name="_GoBack"/>
      <w:bookmarkEnd w:id="0"/>
    </w:p>
    <w:p w:rsidR="00160885" w:rsidRPr="00AC45D1" w:rsidRDefault="00FB50A8" w:rsidP="00AC45D1">
      <w:pPr>
        <w:spacing w:after="0" w:line="240" w:lineRule="auto"/>
        <w:jc w:val="center"/>
        <w:rPr>
          <w:rFonts w:ascii="Georgia" w:hAnsi="Georgia"/>
          <w:b/>
          <w:sz w:val="32"/>
          <w:szCs w:val="32"/>
        </w:rPr>
      </w:pPr>
      <w:r>
        <w:rPr>
          <w:rFonts w:ascii="Georgia" w:hAnsi="Georgia"/>
          <w:b/>
          <w:sz w:val="32"/>
          <w:szCs w:val="32"/>
        </w:rPr>
        <w:t>The False Christs b</w:t>
      </w:r>
      <w:r w:rsidR="00160885" w:rsidRPr="00AC45D1">
        <w:rPr>
          <w:rFonts w:ascii="Georgia" w:hAnsi="Georgia"/>
          <w:b/>
          <w:sz w:val="32"/>
          <w:szCs w:val="32"/>
        </w:rPr>
        <w:t>efore the End of the Age</w:t>
      </w:r>
    </w:p>
    <w:p w:rsidR="00AC45D1" w:rsidRPr="00AC45D1" w:rsidRDefault="00AC45D1" w:rsidP="00AC45D1">
      <w:pPr>
        <w:spacing w:after="0" w:line="240" w:lineRule="auto"/>
        <w:jc w:val="center"/>
        <w:rPr>
          <w:rFonts w:ascii="Georgia" w:hAnsi="Georgia"/>
          <w:b/>
          <w:sz w:val="32"/>
          <w:szCs w:val="32"/>
        </w:rPr>
      </w:pPr>
    </w:p>
    <w:p w:rsidR="00160885" w:rsidRDefault="00AC45D1" w:rsidP="00AC45D1">
      <w:pPr>
        <w:spacing w:after="0" w:line="240" w:lineRule="auto"/>
        <w:jc w:val="center"/>
        <w:rPr>
          <w:rFonts w:ascii="Georgia" w:hAnsi="Georgia"/>
          <w:sz w:val="32"/>
          <w:szCs w:val="32"/>
        </w:rPr>
      </w:pPr>
      <w:r w:rsidRPr="00AC45D1">
        <w:rPr>
          <w:rFonts w:ascii="Georgia" w:hAnsi="Georgia"/>
          <w:sz w:val="32"/>
          <w:szCs w:val="32"/>
        </w:rPr>
        <w:t>Matthew 24:23 – 5</w:t>
      </w:r>
      <w:r w:rsidR="00160885" w:rsidRPr="00AC45D1">
        <w:rPr>
          <w:rFonts w:ascii="Georgia" w:hAnsi="Georgia"/>
          <w:sz w:val="32"/>
          <w:szCs w:val="32"/>
        </w:rPr>
        <w:t>1</w:t>
      </w:r>
      <w:r w:rsidRPr="00AC45D1">
        <w:rPr>
          <w:rFonts w:ascii="Georgia" w:hAnsi="Georgia"/>
          <w:sz w:val="32"/>
          <w:szCs w:val="32"/>
        </w:rPr>
        <w:t>.</w:t>
      </w:r>
    </w:p>
    <w:p w:rsidR="00AC45D1" w:rsidRPr="00AC45D1" w:rsidRDefault="00AC45D1" w:rsidP="00AC45D1">
      <w:pPr>
        <w:spacing w:after="0" w:line="240" w:lineRule="auto"/>
        <w:jc w:val="center"/>
        <w:rPr>
          <w:rFonts w:ascii="Georgia" w:hAnsi="Georgia"/>
          <w:sz w:val="32"/>
          <w:szCs w:val="32"/>
        </w:rPr>
      </w:pPr>
    </w:p>
    <w:p w:rsidR="00160885" w:rsidRPr="00AC45D1" w:rsidRDefault="00BB2309" w:rsidP="00AC45D1">
      <w:pPr>
        <w:spacing w:after="0" w:line="360" w:lineRule="auto"/>
        <w:ind w:firstLine="720"/>
        <w:jc w:val="both"/>
        <w:rPr>
          <w:rFonts w:ascii="Georgia" w:hAnsi="Georgia"/>
          <w:sz w:val="32"/>
          <w:szCs w:val="32"/>
        </w:rPr>
      </w:pPr>
      <w:r w:rsidRPr="00AC45D1">
        <w:rPr>
          <w:rFonts w:ascii="Georgia" w:hAnsi="Georgia"/>
          <w:sz w:val="32"/>
          <w:szCs w:val="32"/>
        </w:rPr>
        <w:t>“</w:t>
      </w:r>
      <w:r w:rsidR="00160885" w:rsidRPr="00AC45D1">
        <w:rPr>
          <w:rFonts w:ascii="Georgia" w:hAnsi="Georgia"/>
          <w:sz w:val="32"/>
          <w:szCs w:val="32"/>
        </w:rPr>
        <w:t>If any</w:t>
      </w:r>
      <w:r w:rsidRPr="00AC45D1">
        <w:rPr>
          <w:rFonts w:ascii="Georgia" w:hAnsi="Georgia"/>
          <w:sz w:val="32"/>
          <w:szCs w:val="32"/>
        </w:rPr>
        <w:t xml:space="preserve"> man or woman shall say unto you, Lo, here is Christ, or there; believe it not.” Here Jesus speaks about the end times, telescoped near future and far future events, as did the Old Testament prophets. Many of these persecutions have already occurred, and more to come are already planned or are being planned. But God Almighty is in control of even the length of persecution. He will not forget his people. This is all you need to know as a Christian of the future to motivate you to live rightly now.</w:t>
      </w:r>
    </w:p>
    <w:p w:rsidR="00BB2309" w:rsidRPr="00AC45D1" w:rsidRDefault="00BB2309" w:rsidP="00AC45D1">
      <w:pPr>
        <w:spacing w:after="0" w:line="360" w:lineRule="auto"/>
        <w:jc w:val="both"/>
        <w:rPr>
          <w:rFonts w:ascii="Georgia" w:hAnsi="Georgia"/>
          <w:sz w:val="32"/>
          <w:szCs w:val="32"/>
        </w:rPr>
      </w:pPr>
      <w:r w:rsidRPr="00AC45D1">
        <w:rPr>
          <w:rFonts w:ascii="Georgia" w:hAnsi="Georgia"/>
          <w:sz w:val="32"/>
          <w:szCs w:val="32"/>
        </w:rPr>
        <w:t>Jesus warnings about false teachers still hold true. Upon close examination it becomes clear that many nice-sounding messages do not agree with God Almighty’s message in the Bible. Only a solid foundation in God Almighty’s Word can equip you to perceive the errors and distortions in false teaching.</w:t>
      </w:r>
    </w:p>
    <w:p w:rsidR="00F53358" w:rsidRPr="00AC45D1" w:rsidRDefault="00F53358" w:rsidP="00AC45D1">
      <w:pPr>
        <w:spacing w:after="0" w:line="360" w:lineRule="auto"/>
        <w:ind w:firstLine="720"/>
        <w:jc w:val="both"/>
        <w:rPr>
          <w:rFonts w:ascii="Georgia" w:hAnsi="Georgia"/>
          <w:sz w:val="32"/>
          <w:szCs w:val="32"/>
        </w:rPr>
      </w:pPr>
      <w:r w:rsidRPr="00AC45D1">
        <w:rPr>
          <w:rFonts w:ascii="Georgia" w:hAnsi="Georgia"/>
          <w:sz w:val="32"/>
          <w:szCs w:val="32"/>
        </w:rPr>
        <w:t>In the midst of persecution even strong Christians will find it difficult to be loyal. To keep from being deceived by false messiahs, you must understand that Jesus’ return will be unmistakable (Mark 13:26); no one will doubt that it is the LORD Jesus that is coming through. If you have to be told that the Messiah has come, then he hasn’t (Matthew 24:27). Jesus Christ coming will be obvious to everyone dead or alive</w:t>
      </w:r>
    </w:p>
    <w:p w:rsidR="00F53358" w:rsidRPr="00AC45D1" w:rsidRDefault="00FB50A8" w:rsidP="00AC45D1">
      <w:pPr>
        <w:spacing w:after="0" w:line="360" w:lineRule="auto"/>
        <w:jc w:val="both"/>
        <w:rPr>
          <w:rFonts w:ascii="Georgia" w:hAnsi="Georgia"/>
          <w:sz w:val="32"/>
          <w:szCs w:val="32"/>
        </w:rPr>
      </w:pPr>
      <w:r>
        <w:rPr>
          <w:rFonts w:ascii="Georgia" w:hAnsi="Georgia"/>
          <w:sz w:val="32"/>
          <w:szCs w:val="32"/>
        </w:rPr>
        <w:lastRenderedPageBreak/>
        <w:t>30-5</w:t>
      </w:r>
      <w:r w:rsidR="00F53358" w:rsidRPr="00AC45D1">
        <w:rPr>
          <w:rFonts w:ascii="Georgia" w:hAnsi="Georgia"/>
          <w:sz w:val="32"/>
          <w:szCs w:val="32"/>
        </w:rPr>
        <w:t xml:space="preserve">0. The tribes or nations of the earth will morn because unbelievers will suddenly realize they have chosen the wrong side. Everything they have scoffed about will be happening, and it will be too late for them to change sides. This is the more reason it is good that we do not know exactly when Jesus will return. If you knew the precise date, you might tempted to be </w:t>
      </w:r>
      <w:r w:rsidR="00F5249B" w:rsidRPr="00AC45D1">
        <w:rPr>
          <w:rFonts w:ascii="Georgia" w:hAnsi="Georgia"/>
          <w:sz w:val="32"/>
          <w:szCs w:val="32"/>
        </w:rPr>
        <w:t>lazy</w:t>
      </w:r>
      <w:r w:rsidR="00F53358" w:rsidRPr="00AC45D1">
        <w:rPr>
          <w:rFonts w:ascii="Georgia" w:hAnsi="Georgia"/>
          <w:sz w:val="32"/>
          <w:szCs w:val="32"/>
        </w:rPr>
        <w:t xml:space="preserve"> in your work for Jesus Christ. Worse yet, we might plan to keep sinning and then turn to God Almighty right at the end. Heaven is not our only goal, we have work to do here. And we must keep on doing it until death or until we see the unmistakable return of our Savior.</w:t>
      </w:r>
    </w:p>
    <w:p w:rsidR="00F53358" w:rsidRPr="00AC45D1" w:rsidRDefault="00F53358" w:rsidP="00AC45D1">
      <w:pPr>
        <w:spacing w:after="0" w:line="360" w:lineRule="auto"/>
        <w:ind w:firstLine="720"/>
        <w:jc w:val="both"/>
        <w:rPr>
          <w:rFonts w:ascii="Georgia" w:hAnsi="Georgia"/>
          <w:sz w:val="32"/>
          <w:szCs w:val="32"/>
        </w:rPr>
      </w:pPr>
      <w:r w:rsidRPr="00AC45D1">
        <w:rPr>
          <w:rFonts w:ascii="Georgia" w:hAnsi="Georgia"/>
          <w:sz w:val="32"/>
          <w:szCs w:val="32"/>
        </w:rPr>
        <w:t>The second coming of Jesus will be swift and sudden. There will be no opportunity for last-minute repentance or bargaining. The choice you have already made will determine your eternal destiny</w:t>
      </w:r>
      <w:r w:rsidR="00AC45D1" w:rsidRPr="00AC45D1">
        <w:rPr>
          <w:rFonts w:ascii="Georgia" w:hAnsi="Georgia"/>
          <w:sz w:val="32"/>
          <w:szCs w:val="32"/>
        </w:rPr>
        <w:t>. Jesus purpose in telling about his return is not to stimulate predictions and calculations about the date, but to warn you and me to be prepared. My friends will you be ready? The safety is to obey him today.</w:t>
      </w:r>
    </w:p>
    <w:p w:rsidR="00FB50A8" w:rsidRDefault="00AC45D1" w:rsidP="00FB50A8">
      <w:pPr>
        <w:spacing w:after="0" w:line="360" w:lineRule="auto"/>
        <w:ind w:firstLine="720"/>
        <w:jc w:val="both"/>
        <w:rPr>
          <w:rFonts w:ascii="Georgia" w:hAnsi="Georgia"/>
          <w:sz w:val="32"/>
          <w:szCs w:val="32"/>
        </w:rPr>
      </w:pPr>
      <w:r w:rsidRPr="00AC45D1">
        <w:rPr>
          <w:rFonts w:ascii="Georgia" w:hAnsi="Georgia"/>
          <w:sz w:val="32"/>
          <w:szCs w:val="32"/>
        </w:rPr>
        <w:t xml:space="preserve">Jesus asks you to spend the waiting time taking care of his people and doing his work here on earth, both within the Church and outside it. This is the best way to prepare for Jesus Christ’s return. Now that you know that Jesus return will sudden should motivate you to always be prepared. You are not to live irresponsibly, like sitting and waiting, doing nothing, seeking self-serving pleasure; using his tarrying as an excuse not to do God </w:t>
      </w:r>
      <w:r w:rsidR="00F5249B">
        <w:rPr>
          <w:rFonts w:ascii="Georgia" w:hAnsi="Georgia"/>
          <w:sz w:val="32"/>
          <w:szCs w:val="32"/>
        </w:rPr>
        <w:t>A</w:t>
      </w:r>
      <w:r w:rsidRPr="00AC45D1">
        <w:rPr>
          <w:rFonts w:ascii="Georgia" w:hAnsi="Georgia"/>
          <w:sz w:val="32"/>
          <w:szCs w:val="32"/>
        </w:rPr>
        <w:t xml:space="preserve">lmighty’s work of building his kingdom, developing a false security based on precise calculations of events, or </w:t>
      </w:r>
      <w:r w:rsidRPr="00AC45D1">
        <w:rPr>
          <w:rFonts w:ascii="Georgia" w:hAnsi="Georgia"/>
          <w:sz w:val="32"/>
          <w:szCs w:val="32"/>
        </w:rPr>
        <w:lastRenderedPageBreak/>
        <w:t>letting your curiosity about the end times divert you from doing God Almighty</w:t>
      </w:r>
      <w:r w:rsidR="00FB50A8">
        <w:rPr>
          <w:rFonts w:ascii="Georgia" w:hAnsi="Georgia"/>
          <w:sz w:val="32"/>
          <w:szCs w:val="32"/>
        </w:rPr>
        <w:t>’s work.</w:t>
      </w:r>
    </w:p>
    <w:p w:rsidR="002468C2" w:rsidRDefault="002468C2" w:rsidP="00FB50A8">
      <w:pPr>
        <w:spacing w:after="0" w:line="360" w:lineRule="auto"/>
        <w:ind w:firstLine="720"/>
        <w:jc w:val="both"/>
        <w:rPr>
          <w:rFonts w:ascii="Georgia" w:hAnsi="Georgia" w:cs="Arial"/>
          <w:color w:val="000000" w:themeColor="text1"/>
          <w:sz w:val="32"/>
          <w:szCs w:val="32"/>
          <w:shd w:val="clear" w:color="auto" w:fill="FFFFFF"/>
        </w:rPr>
      </w:pPr>
      <w:r>
        <w:rPr>
          <w:rFonts w:ascii="Georgia" w:hAnsi="Georgia"/>
          <w:sz w:val="32"/>
          <w:szCs w:val="32"/>
        </w:rPr>
        <w:t xml:space="preserve">If you ask, “How can we know for sure that things will happen as Jesus has </w:t>
      </w:r>
      <w:proofErr w:type="gramStart"/>
      <w:r>
        <w:rPr>
          <w:rFonts w:ascii="Georgia" w:hAnsi="Georgia"/>
          <w:sz w:val="32"/>
          <w:szCs w:val="32"/>
        </w:rPr>
        <w:t>said.</w:t>
      </w:r>
      <w:proofErr w:type="gramEnd"/>
      <w:r>
        <w:rPr>
          <w:rFonts w:ascii="Georgia" w:hAnsi="Georgia"/>
          <w:sz w:val="32"/>
          <w:szCs w:val="32"/>
        </w:rPr>
        <w:t xml:space="preserve">”  </w:t>
      </w:r>
      <w:r w:rsidRPr="002468C2">
        <w:rPr>
          <w:rFonts w:ascii="Georgia" w:hAnsi="Georgia" w:cs="Arial"/>
          <w:color w:val="000000" w:themeColor="text1"/>
          <w:sz w:val="32"/>
          <w:szCs w:val="32"/>
          <w:shd w:val="clear" w:color="auto" w:fill="FFFFFF"/>
        </w:rPr>
        <w:t xml:space="preserve">As to these things, the wars, seductions, and persecutions, here foretold, and especially the ruin of the </w:t>
      </w:r>
      <w:r>
        <w:rPr>
          <w:rFonts w:ascii="Georgia" w:hAnsi="Georgia" w:cs="Arial"/>
          <w:color w:val="000000" w:themeColor="text1"/>
          <w:sz w:val="32"/>
          <w:szCs w:val="32"/>
          <w:shd w:val="clear" w:color="auto" w:fill="FFFFFF"/>
        </w:rPr>
        <w:t xml:space="preserve">Jerusalemand the </w:t>
      </w:r>
      <w:r w:rsidRPr="002468C2">
        <w:rPr>
          <w:rFonts w:ascii="Georgia" w:hAnsi="Georgia" w:cs="Arial"/>
          <w:color w:val="000000" w:themeColor="text1"/>
          <w:sz w:val="32"/>
          <w:szCs w:val="32"/>
          <w:shd w:val="clear" w:color="auto" w:fill="FFFFFF"/>
        </w:rPr>
        <w:t>nation</w:t>
      </w:r>
      <w:r>
        <w:rPr>
          <w:rFonts w:ascii="Georgia" w:hAnsi="Georgia" w:cs="Arial"/>
          <w:color w:val="000000" w:themeColor="text1"/>
          <w:sz w:val="32"/>
          <w:szCs w:val="32"/>
          <w:shd w:val="clear" w:color="auto" w:fill="FFFFFF"/>
        </w:rPr>
        <w:t xml:space="preserve"> of Israel, Jesus said:</w:t>
      </w:r>
      <w:r w:rsidRPr="002468C2">
        <w:rPr>
          <w:rFonts w:ascii="Georgia" w:hAnsi="Georgia" w:cs="Arial"/>
          <w:color w:val="000000" w:themeColor="text1"/>
          <w:sz w:val="32"/>
          <w:szCs w:val="32"/>
          <w:shd w:val="clear" w:color="auto" w:fill="FFFFFF"/>
        </w:rPr>
        <w:t> "This generation shall not pass away, till all these things be fulfilled</w:t>
      </w:r>
      <w:r>
        <w:rPr>
          <w:rFonts w:ascii="Georgia" w:hAnsi="Georgia" w:cs="Arial"/>
          <w:color w:val="000000" w:themeColor="text1"/>
          <w:sz w:val="32"/>
          <w:szCs w:val="32"/>
          <w:shd w:val="clear" w:color="auto" w:fill="FFFFFF"/>
        </w:rPr>
        <w:t>. T</w:t>
      </w:r>
      <w:r w:rsidRPr="002468C2">
        <w:rPr>
          <w:rFonts w:ascii="Georgia" w:hAnsi="Georgia" w:cs="Arial"/>
          <w:color w:val="000000" w:themeColor="text1"/>
          <w:sz w:val="32"/>
          <w:szCs w:val="32"/>
          <w:shd w:val="clear" w:color="auto" w:fill="FFFFFF"/>
        </w:rPr>
        <w:t xml:space="preserve">here are those now alive, that shall see Jerusalem destroyed, and </w:t>
      </w:r>
      <w:r>
        <w:rPr>
          <w:rFonts w:ascii="Georgia" w:hAnsi="Georgia" w:cs="Arial"/>
          <w:color w:val="000000" w:themeColor="text1"/>
          <w:sz w:val="32"/>
          <w:szCs w:val="32"/>
          <w:shd w:val="clear" w:color="auto" w:fill="FFFFFF"/>
        </w:rPr>
        <w:t xml:space="preserve">the nation of Israeland its temple worship </w:t>
      </w:r>
      <w:r w:rsidRPr="002468C2">
        <w:rPr>
          <w:rFonts w:ascii="Georgia" w:hAnsi="Georgia" w:cs="Arial"/>
          <w:color w:val="000000" w:themeColor="text1"/>
          <w:sz w:val="32"/>
          <w:szCs w:val="32"/>
          <w:shd w:val="clear" w:color="auto" w:fill="FFFFFF"/>
        </w:rPr>
        <w:t>church brought to an end.’’ B</w:t>
      </w:r>
      <w:r>
        <w:rPr>
          <w:rFonts w:ascii="Georgia" w:hAnsi="Georgia" w:cs="Arial"/>
          <w:color w:val="000000" w:themeColor="text1"/>
          <w:sz w:val="32"/>
          <w:szCs w:val="32"/>
          <w:shd w:val="clear" w:color="auto" w:fill="FFFFFF"/>
        </w:rPr>
        <w:t>ecause it might seem strange, Jesus</w:t>
      </w:r>
      <w:r w:rsidRPr="002468C2">
        <w:rPr>
          <w:rFonts w:ascii="Georgia" w:hAnsi="Georgia" w:cs="Arial"/>
          <w:color w:val="000000" w:themeColor="text1"/>
          <w:sz w:val="32"/>
          <w:szCs w:val="32"/>
          <w:shd w:val="clear" w:color="auto" w:fill="FFFFFF"/>
        </w:rPr>
        <w:t xml:space="preserve"> backs it with a solemn asseveration; "Verily, I say unto you</w:t>
      </w:r>
      <w:r>
        <w:rPr>
          <w:rFonts w:ascii="Georgia" w:hAnsi="Georgia" w:cs="Arial"/>
          <w:color w:val="000000" w:themeColor="text1"/>
          <w:sz w:val="32"/>
          <w:szCs w:val="32"/>
          <w:shd w:val="clear" w:color="auto" w:fill="FFFFFF"/>
        </w:rPr>
        <w:t>, y</w:t>
      </w:r>
      <w:r w:rsidRPr="002468C2">
        <w:rPr>
          <w:rFonts w:ascii="Georgia" w:hAnsi="Georgia" w:cs="Arial"/>
          <w:color w:val="000000" w:themeColor="text1"/>
          <w:sz w:val="32"/>
          <w:szCs w:val="32"/>
          <w:shd w:val="clear" w:color="auto" w:fill="FFFFFF"/>
        </w:rPr>
        <w:t xml:space="preserve">ou may take my word for it, these things are at the door.’’ </w:t>
      </w:r>
      <w:r>
        <w:rPr>
          <w:rFonts w:ascii="Georgia" w:hAnsi="Georgia" w:cs="Arial"/>
          <w:color w:val="000000" w:themeColor="text1"/>
          <w:sz w:val="32"/>
          <w:szCs w:val="32"/>
          <w:shd w:val="clear" w:color="auto" w:fill="FFFFFF"/>
        </w:rPr>
        <w:t xml:space="preserve">Jesus </w:t>
      </w:r>
      <w:r w:rsidRPr="002468C2">
        <w:rPr>
          <w:rFonts w:ascii="Georgia" w:hAnsi="Georgia" w:cs="Arial"/>
          <w:color w:val="000000" w:themeColor="text1"/>
          <w:sz w:val="32"/>
          <w:szCs w:val="32"/>
          <w:shd w:val="clear" w:color="auto" w:fill="FFFFFF"/>
        </w:rPr>
        <w:t xml:space="preserve">Christ often speaks of the nearness of that desolation, the more to affect people, and quicken them </w:t>
      </w:r>
      <w:r>
        <w:rPr>
          <w:rFonts w:ascii="Georgia" w:hAnsi="Georgia" w:cs="Arial"/>
          <w:color w:val="000000" w:themeColor="text1"/>
          <w:sz w:val="32"/>
          <w:szCs w:val="32"/>
          <w:shd w:val="clear" w:color="auto" w:fill="FFFFFF"/>
        </w:rPr>
        <w:t xml:space="preserve">to prepare for it. </w:t>
      </w:r>
    </w:p>
    <w:p w:rsidR="002468C2" w:rsidRPr="002468C2" w:rsidRDefault="002468C2" w:rsidP="00FB50A8">
      <w:pPr>
        <w:spacing w:after="0" w:line="360" w:lineRule="auto"/>
        <w:ind w:firstLine="720"/>
        <w:jc w:val="both"/>
        <w:rPr>
          <w:rFonts w:ascii="Georgia" w:hAnsi="Georgia"/>
          <w:color w:val="000000" w:themeColor="text1"/>
          <w:sz w:val="32"/>
          <w:szCs w:val="32"/>
        </w:rPr>
      </w:pPr>
      <w:r w:rsidRPr="002468C2">
        <w:rPr>
          <w:rFonts w:ascii="Georgia" w:hAnsi="Georgia" w:cs="Arial"/>
          <w:color w:val="000000" w:themeColor="text1"/>
          <w:sz w:val="32"/>
          <w:szCs w:val="32"/>
          <w:shd w:val="clear" w:color="auto" w:fill="FFFFFF"/>
        </w:rPr>
        <w:t>There may be greater trials and troubles yet before us, in our own day, than we are aware of. They that are old, know not what sons of Anak may be reserve</w:t>
      </w:r>
      <w:r>
        <w:rPr>
          <w:rFonts w:ascii="Georgia" w:hAnsi="Georgia" w:cs="Arial"/>
          <w:color w:val="000000" w:themeColor="text1"/>
          <w:sz w:val="32"/>
          <w:szCs w:val="32"/>
          <w:shd w:val="clear" w:color="auto" w:fill="FFFFFF"/>
        </w:rPr>
        <w:t>d for their last encounters.</w:t>
      </w:r>
      <w:r w:rsidRPr="002468C2">
        <w:rPr>
          <w:rFonts w:ascii="Georgia" w:hAnsi="Georgia" w:cs="Arial"/>
          <w:color w:val="000000" w:themeColor="text1"/>
          <w:sz w:val="32"/>
          <w:szCs w:val="32"/>
          <w:shd w:val="clear" w:color="auto" w:fill="FFFFFF"/>
        </w:rPr>
        <w:t xml:space="preserve"> But as to that day and hour which will put a period to time, </w:t>
      </w:r>
      <w:r>
        <w:rPr>
          <w:rFonts w:ascii="Georgia" w:hAnsi="Georgia" w:cs="Arial"/>
          <w:color w:val="000000" w:themeColor="text1"/>
          <w:sz w:val="32"/>
          <w:szCs w:val="32"/>
          <w:shd w:val="clear" w:color="auto" w:fill="FFFFFF"/>
        </w:rPr>
        <w:t xml:space="preserve">that </w:t>
      </w:r>
      <w:proofErr w:type="spellStart"/>
      <w:r>
        <w:rPr>
          <w:rFonts w:ascii="Georgia" w:hAnsi="Georgia" w:cs="Arial"/>
          <w:color w:val="000000" w:themeColor="text1"/>
          <w:sz w:val="32"/>
          <w:szCs w:val="32"/>
          <w:shd w:val="clear" w:color="auto" w:fill="FFFFFF"/>
        </w:rPr>
        <w:t>knoweth</w:t>
      </w:r>
      <w:proofErr w:type="spellEnd"/>
      <w:r>
        <w:rPr>
          <w:rFonts w:ascii="Georgia" w:hAnsi="Georgia" w:cs="Arial"/>
          <w:color w:val="000000" w:themeColor="text1"/>
          <w:sz w:val="32"/>
          <w:szCs w:val="32"/>
          <w:shd w:val="clear" w:color="auto" w:fill="FFFFFF"/>
        </w:rPr>
        <w:t xml:space="preserve"> no man (Numbers 13:33)</w:t>
      </w:r>
      <w:r w:rsidR="00201944">
        <w:rPr>
          <w:rFonts w:ascii="Georgia" w:hAnsi="Georgia" w:cs="Arial"/>
          <w:color w:val="000000" w:themeColor="text1"/>
          <w:sz w:val="32"/>
          <w:szCs w:val="32"/>
          <w:shd w:val="clear" w:color="auto" w:fill="FFFFFF"/>
        </w:rPr>
        <w:t>.</w:t>
      </w:r>
    </w:p>
    <w:p w:rsidR="00FB50A8" w:rsidRPr="00AC45D1" w:rsidRDefault="00FB50A8" w:rsidP="00FB50A8">
      <w:pPr>
        <w:spacing w:after="0" w:line="360" w:lineRule="auto"/>
        <w:ind w:firstLine="720"/>
        <w:jc w:val="both"/>
        <w:rPr>
          <w:rFonts w:ascii="Georgia" w:hAnsi="Georgia"/>
          <w:sz w:val="32"/>
          <w:szCs w:val="32"/>
        </w:rPr>
      </w:pPr>
      <w:r>
        <w:rPr>
          <w:rFonts w:ascii="Georgia" w:hAnsi="Georgia"/>
          <w:sz w:val="32"/>
          <w:szCs w:val="32"/>
        </w:rPr>
        <w:t>51. “</w:t>
      </w:r>
      <w:r w:rsidR="002468C2">
        <w:rPr>
          <w:rFonts w:ascii="Georgia" w:hAnsi="Georgia"/>
          <w:sz w:val="32"/>
          <w:szCs w:val="32"/>
        </w:rPr>
        <w:t>Cut him</w:t>
      </w:r>
      <w:r>
        <w:rPr>
          <w:rFonts w:ascii="Georgia" w:hAnsi="Georgia"/>
          <w:sz w:val="32"/>
          <w:szCs w:val="32"/>
        </w:rPr>
        <w:t xml:space="preserve"> asunder, and appoint him his portion” meaning severally ship you and send you off to the judgment.”  “Weeping and gnashing of teeth” is a phrase used to describe despair. God Almighty’s coming judgment is as certain as Jesus return to earth.  Jesus gave the following parables to clarify further what it means to be ready for his return and how to live until he comes. In the story of the brides-maids, </w:t>
      </w:r>
      <w:r>
        <w:rPr>
          <w:rFonts w:ascii="Georgia" w:hAnsi="Georgia"/>
          <w:sz w:val="32"/>
          <w:szCs w:val="32"/>
        </w:rPr>
        <w:lastRenderedPageBreak/>
        <w:t>we are taught that every person is responsible for his or her own spiritual condition. The story of the talents shows the necessity of using well what God Almighty has entrusted to you. The parable of the sheep and goats stresses the important of serving others in need. Each of the parables paints one part of the whole picture.</w:t>
      </w:r>
    </w:p>
    <w:p w:rsidR="00A4400F" w:rsidRPr="00A86E9C" w:rsidRDefault="00A4400F" w:rsidP="00A4400F">
      <w:pPr>
        <w:spacing w:after="0"/>
        <w:jc w:val="center"/>
        <w:rPr>
          <w:rFonts w:ascii="Georgia" w:hAnsi="Georgia"/>
          <w:b/>
          <w:color w:val="000000"/>
          <w:sz w:val="28"/>
          <w:szCs w:val="28"/>
        </w:rPr>
      </w:pPr>
      <w:r w:rsidRPr="00A86E9C">
        <w:rPr>
          <w:rFonts w:ascii="Georgia" w:hAnsi="Georgia"/>
          <w:b/>
          <w:color w:val="000000"/>
          <w:sz w:val="28"/>
          <w:szCs w:val="28"/>
        </w:rPr>
        <w:t>Holy Spirit Advantage Prophetic Ministries®</w:t>
      </w:r>
    </w:p>
    <w:p w:rsidR="00A4400F" w:rsidRPr="00A86E9C" w:rsidRDefault="00BF2729" w:rsidP="00A4400F">
      <w:pPr>
        <w:spacing w:after="0" w:line="240" w:lineRule="auto"/>
        <w:jc w:val="center"/>
        <w:rPr>
          <w:b/>
          <w:color w:val="0000FF"/>
          <w:sz w:val="28"/>
          <w:szCs w:val="28"/>
        </w:rPr>
      </w:pPr>
      <w:hyperlink r:id="rId4" w:history="1">
        <w:r w:rsidR="00A4400F" w:rsidRPr="00A86E9C">
          <w:rPr>
            <w:b/>
            <w:color w:val="0000FF"/>
            <w:sz w:val="28"/>
            <w:szCs w:val="28"/>
            <w:u w:val="single"/>
          </w:rPr>
          <w:t>Scripture Reading Online</w:t>
        </w:r>
      </w:hyperlink>
    </w:p>
    <w:p w:rsidR="00A4400F" w:rsidRPr="00A86E9C" w:rsidRDefault="00BF2729" w:rsidP="00A4400F">
      <w:pPr>
        <w:spacing w:after="0" w:line="240" w:lineRule="auto"/>
        <w:jc w:val="center"/>
        <w:rPr>
          <w:b/>
          <w:sz w:val="28"/>
          <w:szCs w:val="28"/>
        </w:rPr>
      </w:pPr>
      <w:hyperlink r:id="rId5" w:history="1">
        <w:r w:rsidR="00A4400F" w:rsidRPr="00A86E9C">
          <w:rPr>
            <w:b/>
            <w:color w:val="0000FF"/>
            <w:sz w:val="28"/>
            <w:szCs w:val="28"/>
            <w:u w:val="single"/>
          </w:rPr>
          <w:t>http://av1611.com/kjbp/kjv-bible-text/index.html</w:t>
        </w:r>
      </w:hyperlink>
    </w:p>
    <w:p w:rsidR="00A4400F" w:rsidRPr="00A86E9C" w:rsidRDefault="00BF2729" w:rsidP="00A4400F">
      <w:pPr>
        <w:spacing w:after="0" w:line="240" w:lineRule="auto"/>
        <w:jc w:val="center"/>
        <w:rPr>
          <w:rFonts w:eastAsia="Times New Roman" w:cs="Calibri"/>
          <w:b/>
          <w:color w:val="000000"/>
          <w:sz w:val="28"/>
          <w:szCs w:val="28"/>
        </w:rPr>
      </w:pPr>
      <w:hyperlink r:id="rId6" w:history="1">
        <w:r w:rsidR="00A4400F" w:rsidRPr="00A86E9C">
          <w:rPr>
            <w:rFonts w:cs="Calibri"/>
            <w:b/>
            <w:color w:val="0000FF"/>
            <w:sz w:val="28"/>
            <w:szCs w:val="28"/>
            <w:u w:val="single"/>
          </w:rPr>
          <w:t>http://www.hsapm.org/radio1.html</w:t>
        </w:r>
      </w:hyperlink>
    </w:p>
    <w:p w:rsidR="00A4400F" w:rsidRPr="00A86E9C" w:rsidRDefault="00BF2729" w:rsidP="00A4400F">
      <w:pPr>
        <w:spacing w:after="0" w:line="240" w:lineRule="auto"/>
        <w:jc w:val="center"/>
        <w:rPr>
          <w:b/>
          <w:sz w:val="28"/>
          <w:szCs w:val="28"/>
        </w:rPr>
      </w:pPr>
      <w:hyperlink r:id="rId7" w:history="1">
        <w:r w:rsidR="00A4400F" w:rsidRPr="00A86E9C">
          <w:rPr>
            <w:b/>
            <w:color w:val="0000FF"/>
            <w:sz w:val="28"/>
            <w:szCs w:val="28"/>
            <w:u w:val="single"/>
          </w:rPr>
          <w:t>Online Bible by HSAPM for Windows 8.1</w:t>
        </w:r>
      </w:hyperlink>
    </w:p>
    <w:p w:rsidR="00A4400F" w:rsidRPr="00A86E9C" w:rsidRDefault="00BF2729" w:rsidP="00A4400F">
      <w:pPr>
        <w:spacing w:after="0" w:line="240" w:lineRule="auto"/>
        <w:jc w:val="center"/>
        <w:rPr>
          <w:sz w:val="28"/>
          <w:szCs w:val="28"/>
        </w:rPr>
      </w:pPr>
      <w:hyperlink r:id="rId8" w:history="1">
        <w:r w:rsidR="00A4400F" w:rsidRPr="00A86E9C">
          <w:rPr>
            <w:b/>
            <w:color w:val="0000FF"/>
            <w:sz w:val="28"/>
            <w:szCs w:val="28"/>
            <w:u w:val="single"/>
          </w:rPr>
          <w:t>http://www.hsapm.org/rss</w:t>
        </w:r>
      </w:hyperlink>
    </w:p>
    <w:p w:rsidR="00BB2309" w:rsidRPr="00AC45D1" w:rsidRDefault="00BB2309" w:rsidP="00AC45D1">
      <w:pPr>
        <w:spacing w:after="0" w:line="360" w:lineRule="auto"/>
        <w:jc w:val="both"/>
        <w:rPr>
          <w:rFonts w:ascii="Georgia" w:hAnsi="Georgia"/>
          <w:sz w:val="32"/>
          <w:szCs w:val="32"/>
        </w:rPr>
      </w:pPr>
    </w:p>
    <w:p w:rsidR="00160885" w:rsidRPr="00AC45D1" w:rsidRDefault="00160885" w:rsidP="00AC45D1">
      <w:pPr>
        <w:spacing w:after="0" w:line="360" w:lineRule="auto"/>
        <w:jc w:val="both"/>
        <w:rPr>
          <w:rFonts w:ascii="Georgia" w:hAnsi="Georgia"/>
          <w:sz w:val="32"/>
          <w:szCs w:val="32"/>
        </w:rPr>
      </w:pPr>
    </w:p>
    <w:sectPr w:rsidR="00160885" w:rsidRPr="00AC45D1" w:rsidSect="00FF24F9">
      <w:pgSz w:w="12240" w:h="15840"/>
      <w:pgMar w:top="1440" w:right="1008" w:bottom="144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60885"/>
    <w:rsid w:val="00160885"/>
    <w:rsid w:val="001C5DD4"/>
    <w:rsid w:val="00201944"/>
    <w:rsid w:val="002468C2"/>
    <w:rsid w:val="003B1781"/>
    <w:rsid w:val="0049032C"/>
    <w:rsid w:val="005C6669"/>
    <w:rsid w:val="005F41D3"/>
    <w:rsid w:val="00A4400F"/>
    <w:rsid w:val="00AC45D1"/>
    <w:rsid w:val="00BB2309"/>
    <w:rsid w:val="00BF2729"/>
    <w:rsid w:val="00C874DA"/>
    <w:rsid w:val="00F5249B"/>
    <w:rsid w:val="00F53358"/>
    <w:rsid w:val="00FB50A8"/>
    <w:rsid w:val="00FF24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7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4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249B"/>
    <w:rPr>
      <w:rFonts w:ascii="Segoe UI" w:hAnsi="Segoe UI" w:cs="Segoe UI"/>
      <w:sz w:val="18"/>
      <w:szCs w:val="18"/>
    </w:rPr>
  </w:style>
  <w:style w:type="character" w:styleId="Hyperlink">
    <w:name w:val="Hyperlink"/>
    <w:basedOn w:val="DefaultParagraphFont"/>
    <w:uiPriority w:val="99"/>
    <w:semiHidden/>
    <w:unhideWhenUsed/>
    <w:rsid w:val="002468C2"/>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webSettings" Target="web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sapm.org/radio1.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hyperlink" Target="http://av1611.com/kjbp/kjv-bible-text/index.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FOC</dc:creator>
  <cp:lastModifiedBy>Flint HP1</cp:lastModifiedBy>
  <cp:revision>2</cp:revision>
  <cp:lastPrinted>2018-02-03T17:13:00Z</cp:lastPrinted>
  <dcterms:created xsi:type="dcterms:W3CDTF">2018-02-14T05:34:00Z</dcterms:created>
  <dcterms:modified xsi:type="dcterms:W3CDTF">2018-02-14T05:34:00Z</dcterms:modified>
</cp:coreProperties>
</file>